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7F" w:rsidRPr="00337342" w:rsidRDefault="0029407F" w:rsidP="00337342">
      <w:pPr>
        <w:jc w:val="center"/>
        <w:rPr>
          <w:rStyle w:val="Emphasis"/>
          <w:rFonts w:ascii="Arial Rounded MT Bold" w:hAnsi="Arial Rounded MT Bold" w:cs="Arial"/>
          <w:i w:val="0"/>
          <w:color w:val="000000"/>
          <w:sz w:val="40"/>
          <w:szCs w:val="40"/>
          <w:shd w:val="clear" w:color="auto" w:fill="FFFFFF"/>
        </w:rPr>
      </w:pPr>
      <w:r w:rsidRPr="00337342">
        <w:rPr>
          <w:rStyle w:val="Emphasis"/>
          <w:rFonts w:ascii="Arial Rounded MT Bold" w:hAnsi="Arial Rounded MT Bold" w:cs="Arial"/>
          <w:i w:val="0"/>
          <w:color w:val="000000"/>
          <w:sz w:val="40"/>
          <w:szCs w:val="40"/>
          <w:shd w:val="clear" w:color="auto" w:fill="FFFFFF"/>
        </w:rPr>
        <w:t>Welcome to Sixth Grade!</w:t>
      </w:r>
      <w:r w:rsidR="00CF08D3">
        <w:rPr>
          <w:rStyle w:val="Emphasis"/>
          <w:rFonts w:ascii="Arial Rounded MT Bold" w:hAnsi="Arial Rounded MT Bold" w:cs="Arial"/>
          <w:i w:val="0"/>
          <w:color w:val="000000"/>
          <w:sz w:val="40"/>
          <w:szCs w:val="40"/>
          <w:shd w:val="clear" w:color="auto" w:fill="FFFFFF"/>
        </w:rPr>
        <w:t xml:space="preserve">  QUOT</w:t>
      </w:r>
      <w:r w:rsidR="008D0C6C">
        <w:rPr>
          <w:rStyle w:val="Emphasis"/>
          <w:rFonts w:ascii="Arial Rounded MT Bold" w:hAnsi="Arial Rounded MT Bold" w:cs="Arial"/>
          <w:i w:val="0"/>
          <w:color w:val="000000"/>
          <w:sz w:val="40"/>
          <w:szCs w:val="40"/>
          <w:shd w:val="clear" w:color="auto" w:fill="FFFFFF"/>
        </w:rPr>
        <w:t>ATIONS</w:t>
      </w:r>
    </w:p>
    <w:p w:rsidR="0029407F" w:rsidRPr="00337342" w:rsidRDefault="0029407F" w:rsidP="00337342">
      <w:pPr>
        <w:jc w:val="center"/>
        <w:rPr>
          <w:rStyle w:val="Emphasis"/>
          <w:rFonts w:ascii="Arial" w:hAnsi="Arial" w:cs="Arial"/>
          <w:i w:val="0"/>
          <w:color w:val="000000"/>
          <w:sz w:val="28"/>
          <w:szCs w:val="28"/>
          <w:shd w:val="clear" w:color="auto" w:fill="FFFFFF"/>
        </w:rPr>
      </w:pPr>
    </w:p>
    <w:p w:rsidR="0029407F" w:rsidRPr="00337342" w:rsidRDefault="0029407F" w:rsidP="00337342">
      <w:pPr>
        <w:jc w:val="center"/>
        <w:rPr>
          <w:rStyle w:val="Emphasis"/>
          <w:rFonts w:ascii="Arial" w:hAnsi="Arial" w:cs="Arial"/>
          <w:i w:val="0"/>
          <w:color w:val="000000"/>
          <w:sz w:val="24"/>
          <w:szCs w:val="24"/>
          <w:shd w:val="clear" w:color="auto" w:fill="FFFFFF"/>
        </w:rPr>
      </w:pPr>
      <w:r w:rsidRPr="00337342">
        <w:rPr>
          <w:rStyle w:val="Emphasis"/>
          <w:rFonts w:ascii="Arial" w:hAnsi="Arial" w:cs="Arial"/>
          <w:i w:val="0"/>
          <w:color w:val="000000"/>
          <w:sz w:val="24"/>
          <w:szCs w:val="24"/>
          <w:shd w:val="clear" w:color="auto" w:fill="FFFFFF"/>
        </w:rPr>
        <w:t xml:space="preserve">Below are several quotes by famous people.  Choose </w:t>
      </w:r>
      <w:r w:rsidRPr="00337342">
        <w:rPr>
          <w:rStyle w:val="Emphasis"/>
          <w:rFonts w:ascii="Arial" w:hAnsi="Arial" w:cs="Arial"/>
          <w:b/>
          <w:i w:val="0"/>
          <w:color w:val="000000"/>
          <w:sz w:val="24"/>
          <w:szCs w:val="24"/>
          <w:shd w:val="clear" w:color="auto" w:fill="FFFFFF"/>
        </w:rPr>
        <w:t>ONE</w:t>
      </w:r>
      <w:r w:rsidRPr="00337342">
        <w:rPr>
          <w:rStyle w:val="Emphasis"/>
          <w:rFonts w:ascii="Arial" w:hAnsi="Arial" w:cs="Arial"/>
          <w:i w:val="0"/>
          <w:color w:val="000000"/>
          <w:sz w:val="24"/>
          <w:szCs w:val="24"/>
          <w:shd w:val="clear" w:color="auto" w:fill="FFFFFF"/>
        </w:rPr>
        <w:t xml:space="preserve"> of the quotes that captures how you feel about beginning a new school year as a sixth grader.  In the space provided, explain what you think the quote means in your own words (paraphrase) and how it relates to you.</w:t>
      </w:r>
    </w:p>
    <w:p w:rsidR="0029407F" w:rsidRDefault="0029407F">
      <w:pPr>
        <w:rPr>
          <w:rStyle w:val="Emphasis"/>
          <w:rFonts w:ascii="Arial" w:hAnsi="Arial" w:cs="Arial"/>
          <w:color w:val="000000"/>
          <w:sz w:val="21"/>
          <w:szCs w:val="21"/>
          <w:shd w:val="clear" w:color="auto" w:fill="FFFFFF"/>
        </w:rPr>
      </w:pPr>
    </w:p>
    <w:tbl>
      <w:tblPr>
        <w:tblStyle w:val="TableGrid"/>
        <w:tblW w:w="10909" w:type="dxa"/>
        <w:jc w:val="center"/>
        <w:tblInd w:w="2565" w:type="dxa"/>
        <w:tblLook w:val="04A0"/>
      </w:tblPr>
      <w:tblGrid>
        <w:gridCol w:w="509"/>
        <w:gridCol w:w="3939"/>
        <w:gridCol w:w="6461"/>
      </w:tblGrid>
      <w:tr w:rsidR="00101357" w:rsidRPr="00101357" w:rsidTr="00E36CB4">
        <w:trPr>
          <w:trHeight w:val="1115"/>
          <w:jc w:val="center"/>
        </w:trPr>
        <w:tc>
          <w:tcPr>
            <w:tcW w:w="509" w:type="dxa"/>
            <w:vAlign w:val="center"/>
          </w:tcPr>
          <w:p w:rsidR="00101357" w:rsidRPr="00101357" w:rsidRDefault="00101357" w:rsidP="00101357">
            <w:pPr>
              <w:rPr>
                <w:color w:val="000000" w:themeColor="text1"/>
                <w:sz w:val="36"/>
                <w:szCs w:val="36"/>
              </w:rPr>
            </w:pPr>
          </w:p>
        </w:tc>
        <w:tc>
          <w:tcPr>
            <w:tcW w:w="3939" w:type="dxa"/>
            <w:vAlign w:val="center"/>
          </w:tcPr>
          <w:p w:rsidR="00101357" w:rsidRPr="00101357" w:rsidRDefault="00101357" w:rsidP="00101357">
            <w:pPr>
              <w:jc w:val="center"/>
              <w:rPr>
                <w:b/>
                <w:color w:val="000000" w:themeColor="text1"/>
                <w:sz w:val="28"/>
                <w:szCs w:val="28"/>
              </w:rPr>
            </w:pPr>
            <w:r w:rsidRPr="00101357">
              <w:rPr>
                <w:b/>
                <w:color w:val="000000" w:themeColor="text1"/>
                <w:sz w:val="28"/>
                <w:szCs w:val="28"/>
              </w:rPr>
              <w:t>Circle the quote you choose.</w:t>
            </w:r>
          </w:p>
        </w:tc>
        <w:tc>
          <w:tcPr>
            <w:tcW w:w="6461" w:type="dxa"/>
            <w:vAlign w:val="center"/>
          </w:tcPr>
          <w:p w:rsidR="00101357" w:rsidRPr="00101357" w:rsidRDefault="00101357" w:rsidP="00101357">
            <w:pPr>
              <w:pStyle w:val="ListParagraph"/>
              <w:numPr>
                <w:ilvl w:val="0"/>
                <w:numId w:val="6"/>
              </w:numPr>
              <w:rPr>
                <w:color w:val="000000" w:themeColor="text1"/>
              </w:rPr>
            </w:pPr>
            <w:r w:rsidRPr="00101357">
              <w:rPr>
                <w:color w:val="000000" w:themeColor="text1"/>
              </w:rPr>
              <w:t>What do you think the quote means?  Put it into your own words.</w:t>
            </w:r>
          </w:p>
          <w:p w:rsidR="00101357" w:rsidRPr="00101357" w:rsidRDefault="00101357" w:rsidP="00101357">
            <w:pPr>
              <w:pStyle w:val="ListParagraph"/>
              <w:numPr>
                <w:ilvl w:val="0"/>
                <w:numId w:val="6"/>
              </w:numPr>
              <w:rPr>
                <w:color w:val="000000" w:themeColor="text1"/>
              </w:rPr>
            </w:pPr>
            <w:r w:rsidRPr="00101357">
              <w:rPr>
                <w:color w:val="000000" w:themeColor="text1"/>
              </w:rPr>
              <w:t>How does this quote relate to you as you begin a new year as a sixth grader?</w:t>
            </w:r>
            <w:r w:rsidR="00E36CB4">
              <w:rPr>
                <w:color w:val="000000" w:themeColor="text1"/>
              </w:rPr>
              <w:t xml:space="preserve"> Be sure to give specific examples.</w:t>
            </w:r>
          </w:p>
        </w:tc>
      </w:tr>
      <w:tr w:rsidR="00101357" w:rsidRPr="00101357" w:rsidTr="004F35C1">
        <w:trPr>
          <w:trHeight w:val="1167"/>
          <w:jc w:val="center"/>
        </w:trPr>
        <w:tc>
          <w:tcPr>
            <w:tcW w:w="509" w:type="dxa"/>
            <w:vAlign w:val="center"/>
          </w:tcPr>
          <w:p w:rsidR="00101357" w:rsidRPr="00101357" w:rsidRDefault="00101357" w:rsidP="00101357">
            <w:pPr>
              <w:pStyle w:val="ListParagraph"/>
              <w:numPr>
                <w:ilvl w:val="0"/>
                <w:numId w:val="5"/>
              </w:numPr>
              <w:rPr>
                <w:color w:val="000000" w:themeColor="text1"/>
                <w:sz w:val="36"/>
                <w:szCs w:val="36"/>
              </w:rPr>
            </w:pPr>
          </w:p>
        </w:tc>
        <w:tc>
          <w:tcPr>
            <w:tcW w:w="3939" w:type="dxa"/>
            <w:vAlign w:val="center"/>
          </w:tcPr>
          <w:p w:rsidR="00101357" w:rsidRPr="00101357" w:rsidRDefault="00101357" w:rsidP="00101357">
            <w:pPr>
              <w:rPr>
                <w:color w:val="000000" w:themeColor="text1"/>
              </w:rPr>
            </w:pPr>
            <w:r w:rsidRPr="00101357">
              <w:rPr>
                <w:color w:val="000000" w:themeColor="text1"/>
              </w:rPr>
              <w:t>“The starting point of all achievement is desire.”    ~Napoleon Hill</w:t>
            </w:r>
          </w:p>
        </w:tc>
        <w:tc>
          <w:tcPr>
            <w:tcW w:w="6461" w:type="dxa"/>
            <w:vMerge w:val="restart"/>
          </w:tcPr>
          <w:p w:rsidR="00E36CB4" w:rsidRDefault="00E36CB4" w:rsidP="004F35C1">
            <w:pPr>
              <w:jc w:val="center"/>
              <w:rPr>
                <w:rFonts w:ascii="Arial Rounded MT Bold" w:hAnsi="Arial Rounded MT Bold"/>
                <w:color w:val="000000" w:themeColor="text1"/>
              </w:rPr>
            </w:pPr>
          </w:p>
          <w:p w:rsidR="00101357" w:rsidRPr="00E36CB4" w:rsidRDefault="004F35C1" w:rsidP="004F35C1">
            <w:pPr>
              <w:jc w:val="center"/>
              <w:rPr>
                <w:rFonts w:ascii="Lucida Handwriting" w:hAnsi="Lucida Handwriting"/>
                <w:color w:val="000000" w:themeColor="text1"/>
              </w:rPr>
            </w:pPr>
            <w:r w:rsidRPr="004F35C1">
              <w:rPr>
                <w:rFonts w:ascii="Arial Rounded MT Bold" w:hAnsi="Arial Rounded MT Bold"/>
                <w:color w:val="000000" w:themeColor="text1"/>
              </w:rPr>
              <w:t xml:space="preserve"> </w:t>
            </w:r>
            <w:r w:rsidRPr="00E36CB4">
              <w:rPr>
                <w:rFonts w:ascii="Lucida Handwriting" w:hAnsi="Lucida Handwriting"/>
                <w:color w:val="000000" w:themeColor="text1"/>
              </w:rPr>
              <w:t>Write your response here!</w:t>
            </w:r>
          </w:p>
        </w:tc>
      </w:tr>
      <w:tr w:rsidR="00101357" w:rsidRPr="00101357" w:rsidTr="007B2C7D">
        <w:trPr>
          <w:trHeight w:val="1355"/>
          <w:jc w:val="center"/>
        </w:trPr>
        <w:tc>
          <w:tcPr>
            <w:tcW w:w="509" w:type="dxa"/>
            <w:vAlign w:val="center"/>
          </w:tcPr>
          <w:p w:rsidR="00101357" w:rsidRPr="00101357" w:rsidRDefault="00101357" w:rsidP="00101357">
            <w:pPr>
              <w:pStyle w:val="ListParagraph"/>
              <w:numPr>
                <w:ilvl w:val="0"/>
                <w:numId w:val="5"/>
              </w:numPr>
              <w:rPr>
                <w:color w:val="000000" w:themeColor="text1"/>
                <w:sz w:val="36"/>
                <w:szCs w:val="36"/>
              </w:rPr>
            </w:pPr>
          </w:p>
        </w:tc>
        <w:tc>
          <w:tcPr>
            <w:tcW w:w="3939" w:type="dxa"/>
            <w:vAlign w:val="center"/>
          </w:tcPr>
          <w:p w:rsidR="00101357" w:rsidRPr="00101357" w:rsidRDefault="00101357" w:rsidP="00101357">
            <w:pPr>
              <w:rPr>
                <w:color w:val="000000" w:themeColor="text1"/>
              </w:rPr>
            </w:pPr>
            <w:r w:rsidRPr="00101357">
              <w:rPr>
                <w:color w:val="000000" w:themeColor="text1"/>
              </w:rPr>
              <w:t>“Every new beginning comes from some other beginning’s end.”  ~Seneca</w:t>
            </w:r>
          </w:p>
        </w:tc>
        <w:tc>
          <w:tcPr>
            <w:tcW w:w="6461" w:type="dxa"/>
            <w:vMerge/>
          </w:tcPr>
          <w:p w:rsidR="00101357" w:rsidRPr="00101357" w:rsidRDefault="00101357" w:rsidP="00101357">
            <w:pPr>
              <w:rPr>
                <w:color w:val="000000" w:themeColor="text1"/>
              </w:rPr>
            </w:pPr>
          </w:p>
        </w:tc>
      </w:tr>
      <w:tr w:rsidR="00101357" w:rsidRPr="00101357" w:rsidTr="007B2C7D">
        <w:trPr>
          <w:trHeight w:val="1463"/>
          <w:jc w:val="center"/>
        </w:trPr>
        <w:tc>
          <w:tcPr>
            <w:tcW w:w="509" w:type="dxa"/>
            <w:vAlign w:val="center"/>
          </w:tcPr>
          <w:p w:rsidR="00101357" w:rsidRPr="00101357" w:rsidRDefault="00101357" w:rsidP="00101357">
            <w:pPr>
              <w:pStyle w:val="ListParagraph"/>
              <w:numPr>
                <w:ilvl w:val="0"/>
                <w:numId w:val="5"/>
              </w:numPr>
              <w:rPr>
                <w:color w:val="000000" w:themeColor="text1"/>
                <w:sz w:val="36"/>
                <w:szCs w:val="36"/>
              </w:rPr>
            </w:pPr>
          </w:p>
        </w:tc>
        <w:tc>
          <w:tcPr>
            <w:tcW w:w="3939" w:type="dxa"/>
            <w:vAlign w:val="center"/>
          </w:tcPr>
          <w:p w:rsidR="00101357" w:rsidRPr="00101357" w:rsidRDefault="00101357" w:rsidP="00B63940">
            <w:pPr>
              <w:rPr>
                <w:color w:val="000000" w:themeColor="text1"/>
              </w:rPr>
            </w:pPr>
            <w:r w:rsidRPr="00101357">
              <w:rPr>
                <w:color w:val="000000" w:themeColor="text1"/>
              </w:rPr>
              <w:t>“Do not fear mistakes. You will know failure. Continue to reach out.”    ~</w:t>
            </w:r>
            <w:hyperlink r:id="rId5" w:history="1">
              <w:r w:rsidRPr="00101357">
                <w:rPr>
                  <w:rStyle w:val="Hyperlink"/>
                  <w:color w:val="000000" w:themeColor="text1"/>
                  <w:u w:val="none"/>
                </w:rPr>
                <w:t>Benjamin Franklin</w:t>
              </w:r>
            </w:hyperlink>
          </w:p>
        </w:tc>
        <w:tc>
          <w:tcPr>
            <w:tcW w:w="6461" w:type="dxa"/>
            <w:vMerge/>
          </w:tcPr>
          <w:p w:rsidR="00101357" w:rsidRPr="00101357" w:rsidRDefault="00101357" w:rsidP="00101357">
            <w:pPr>
              <w:rPr>
                <w:color w:val="000000" w:themeColor="text1"/>
              </w:rPr>
            </w:pPr>
          </w:p>
        </w:tc>
      </w:tr>
      <w:tr w:rsidR="00B63940" w:rsidRPr="00101357" w:rsidTr="007B2C7D">
        <w:trPr>
          <w:trHeight w:val="2269"/>
          <w:jc w:val="center"/>
        </w:trPr>
        <w:tc>
          <w:tcPr>
            <w:tcW w:w="509" w:type="dxa"/>
            <w:vAlign w:val="center"/>
          </w:tcPr>
          <w:p w:rsidR="00B63940" w:rsidRPr="00101357" w:rsidRDefault="00B63940" w:rsidP="00101357">
            <w:pPr>
              <w:pStyle w:val="ListParagraph"/>
              <w:numPr>
                <w:ilvl w:val="0"/>
                <w:numId w:val="5"/>
              </w:numPr>
              <w:rPr>
                <w:color w:val="000000" w:themeColor="text1"/>
                <w:sz w:val="36"/>
                <w:szCs w:val="36"/>
              </w:rPr>
            </w:pPr>
          </w:p>
        </w:tc>
        <w:tc>
          <w:tcPr>
            <w:tcW w:w="3939" w:type="dxa"/>
            <w:vAlign w:val="center"/>
          </w:tcPr>
          <w:p w:rsidR="00B63940" w:rsidRPr="00101357" w:rsidRDefault="00B63940" w:rsidP="00101357">
            <w:pPr>
              <w:rPr>
                <w:color w:val="000000" w:themeColor="text1"/>
              </w:rPr>
            </w:pPr>
            <w:r w:rsidRPr="00101357">
              <w:rPr>
                <w:color w:val="000000" w:themeColor="text1"/>
              </w:rPr>
              <w:t>“You gain strength, courage, and confidence by every experience in which you really stop to look fear in the face. You must do the thing which you think you cannot do.”  ~Eleanor Roosevelt</w:t>
            </w:r>
          </w:p>
        </w:tc>
        <w:tc>
          <w:tcPr>
            <w:tcW w:w="6461" w:type="dxa"/>
            <w:vMerge/>
          </w:tcPr>
          <w:p w:rsidR="00B63940" w:rsidRPr="00101357" w:rsidRDefault="00B63940" w:rsidP="00101357">
            <w:pPr>
              <w:rPr>
                <w:color w:val="000000" w:themeColor="text1"/>
              </w:rPr>
            </w:pPr>
          </w:p>
        </w:tc>
      </w:tr>
      <w:tr w:rsidR="00101357" w:rsidRPr="00101357" w:rsidTr="007B2C7D">
        <w:trPr>
          <w:trHeight w:val="1328"/>
          <w:jc w:val="center"/>
        </w:trPr>
        <w:tc>
          <w:tcPr>
            <w:tcW w:w="509" w:type="dxa"/>
            <w:vAlign w:val="center"/>
          </w:tcPr>
          <w:p w:rsidR="00101357" w:rsidRPr="00101357" w:rsidRDefault="00101357" w:rsidP="00101357">
            <w:pPr>
              <w:pStyle w:val="ListParagraph"/>
              <w:numPr>
                <w:ilvl w:val="0"/>
                <w:numId w:val="5"/>
              </w:numPr>
              <w:rPr>
                <w:color w:val="000000" w:themeColor="text1"/>
                <w:sz w:val="36"/>
                <w:szCs w:val="36"/>
              </w:rPr>
            </w:pPr>
          </w:p>
        </w:tc>
        <w:tc>
          <w:tcPr>
            <w:tcW w:w="3939" w:type="dxa"/>
            <w:vAlign w:val="center"/>
          </w:tcPr>
          <w:p w:rsidR="00101357" w:rsidRPr="00101357" w:rsidRDefault="00101357" w:rsidP="00101357">
            <w:pPr>
              <w:rPr>
                <w:color w:val="000000" w:themeColor="text1"/>
              </w:rPr>
            </w:pPr>
            <w:r w:rsidRPr="00101357">
              <w:rPr>
                <w:color w:val="000000" w:themeColor="text1"/>
              </w:rPr>
              <w:t xml:space="preserve"> “Without knowing what I am and why I am here, life is impossible.”   ~Leo Tolstoy</w:t>
            </w:r>
          </w:p>
        </w:tc>
        <w:tc>
          <w:tcPr>
            <w:tcW w:w="6461" w:type="dxa"/>
            <w:vMerge/>
          </w:tcPr>
          <w:p w:rsidR="00101357" w:rsidRPr="00101357" w:rsidRDefault="00101357" w:rsidP="00101357">
            <w:pPr>
              <w:rPr>
                <w:color w:val="000000" w:themeColor="text1"/>
              </w:rPr>
            </w:pPr>
          </w:p>
        </w:tc>
      </w:tr>
      <w:tr w:rsidR="00101357" w:rsidRPr="00101357" w:rsidTr="007B2C7D">
        <w:trPr>
          <w:trHeight w:val="1490"/>
          <w:jc w:val="center"/>
        </w:trPr>
        <w:tc>
          <w:tcPr>
            <w:tcW w:w="509" w:type="dxa"/>
            <w:vAlign w:val="center"/>
          </w:tcPr>
          <w:p w:rsidR="00101357" w:rsidRPr="00101357" w:rsidRDefault="00101357" w:rsidP="00101357">
            <w:pPr>
              <w:pStyle w:val="ListParagraph"/>
              <w:numPr>
                <w:ilvl w:val="0"/>
                <w:numId w:val="5"/>
              </w:numPr>
              <w:rPr>
                <w:sz w:val="36"/>
                <w:szCs w:val="36"/>
              </w:rPr>
            </w:pPr>
          </w:p>
        </w:tc>
        <w:tc>
          <w:tcPr>
            <w:tcW w:w="3939" w:type="dxa"/>
            <w:vAlign w:val="center"/>
          </w:tcPr>
          <w:p w:rsidR="00101357" w:rsidRPr="00101357" w:rsidRDefault="00101357" w:rsidP="00101357">
            <w:r w:rsidRPr="00101357">
              <w:t xml:space="preserve"> “I am neither especially clever nor especially gifted. I am only very, very curious.”   ~Albert Einstein</w:t>
            </w:r>
          </w:p>
        </w:tc>
        <w:tc>
          <w:tcPr>
            <w:tcW w:w="6461" w:type="dxa"/>
            <w:vMerge/>
          </w:tcPr>
          <w:p w:rsidR="00101357" w:rsidRPr="00101357" w:rsidRDefault="00101357" w:rsidP="00101357"/>
        </w:tc>
      </w:tr>
      <w:tr w:rsidR="00101357" w:rsidRPr="00101357" w:rsidTr="007B2C7D">
        <w:trPr>
          <w:trHeight w:val="1223"/>
          <w:jc w:val="center"/>
        </w:trPr>
        <w:tc>
          <w:tcPr>
            <w:tcW w:w="509" w:type="dxa"/>
            <w:vAlign w:val="center"/>
          </w:tcPr>
          <w:p w:rsidR="00101357" w:rsidRPr="00101357" w:rsidRDefault="00101357" w:rsidP="00101357">
            <w:pPr>
              <w:pStyle w:val="ListParagraph"/>
              <w:numPr>
                <w:ilvl w:val="0"/>
                <w:numId w:val="5"/>
              </w:numPr>
              <w:rPr>
                <w:sz w:val="36"/>
                <w:szCs w:val="36"/>
              </w:rPr>
            </w:pPr>
          </w:p>
        </w:tc>
        <w:tc>
          <w:tcPr>
            <w:tcW w:w="3939" w:type="dxa"/>
            <w:vAlign w:val="center"/>
          </w:tcPr>
          <w:p w:rsidR="00101357" w:rsidRPr="00101357" w:rsidRDefault="00101357" w:rsidP="00101357">
            <w:r w:rsidRPr="00101357">
              <w:t>“Winning means you're willing to go longer, work harder, and give more than anyone else.”  ~Vince Lombardi</w:t>
            </w:r>
          </w:p>
        </w:tc>
        <w:tc>
          <w:tcPr>
            <w:tcW w:w="6461" w:type="dxa"/>
            <w:vMerge/>
          </w:tcPr>
          <w:p w:rsidR="00101357" w:rsidRPr="00101357" w:rsidRDefault="00101357" w:rsidP="00101357"/>
        </w:tc>
      </w:tr>
    </w:tbl>
    <w:p w:rsidR="007A6B8C" w:rsidRPr="0029407F" w:rsidRDefault="007A6B8C" w:rsidP="0029407F">
      <w:pPr>
        <w:rPr>
          <w:color w:val="000000" w:themeColor="text1"/>
        </w:rPr>
      </w:pPr>
    </w:p>
    <w:p w:rsidR="007A7929" w:rsidRPr="007A7929" w:rsidRDefault="007A7929" w:rsidP="007A7929">
      <w:pPr>
        <w:rPr>
          <w:color w:val="000000" w:themeColor="text1"/>
        </w:rPr>
      </w:pPr>
    </w:p>
    <w:sectPr w:rsidR="007A7929" w:rsidRPr="007A7929" w:rsidSect="002940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E534A"/>
    <w:multiLevelType w:val="multilevel"/>
    <w:tmpl w:val="22DA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40E7F"/>
    <w:multiLevelType w:val="multilevel"/>
    <w:tmpl w:val="8BD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C2E27"/>
    <w:multiLevelType w:val="hybridMultilevel"/>
    <w:tmpl w:val="7298D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B66954"/>
    <w:multiLevelType w:val="multilevel"/>
    <w:tmpl w:val="08DA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57361"/>
    <w:multiLevelType w:val="multilevel"/>
    <w:tmpl w:val="E024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52F34"/>
    <w:multiLevelType w:val="hybridMultilevel"/>
    <w:tmpl w:val="296E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32020"/>
    <w:rsid w:val="00045A2E"/>
    <w:rsid w:val="00101357"/>
    <w:rsid w:val="002013C9"/>
    <w:rsid w:val="0029407F"/>
    <w:rsid w:val="00337342"/>
    <w:rsid w:val="003B6244"/>
    <w:rsid w:val="00484148"/>
    <w:rsid w:val="004F35C1"/>
    <w:rsid w:val="00535E01"/>
    <w:rsid w:val="00656B0F"/>
    <w:rsid w:val="00677EA1"/>
    <w:rsid w:val="00732020"/>
    <w:rsid w:val="007A6B8C"/>
    <w:rsid w:val="007A7929"/>
    <w:rsid w:val="007B2C7D"/>
    <w:rsid w:val="007E2C29"/>
    <w:rsid w:val="008D0C6C"/>
    <w:rsid w:val="00B63940"/>
    <w:rsid w:val="00CF08D3"/>
    <w:rsid w:val="00D758F6"/>
    <w:rsid w:val="00E36CB4"/>
    <w:rsid w:val="00E7719A"/>
    <w:rsid w:val="00F50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F6"/>
  </w:style>
  <w:style w:type="paragraph" w:styleId="Heading2">
    <w:name w:val="heading 2"/>
    <w:basedOn w:val="Normal"/>
    <w:link w:val="Heading2Char"/>
    <w:uiPriority w:val="9"/>
    <w:qFormat/>
    <w:rsid w:val="0073202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20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0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2020"/>
    <w:rPr>
      <w:rFonts w:ascii="Times New Roman" w:eastAsia="Times New Roman" w:hAnsi="Times New Roman" w:cs="Times New Roman"/>
      <w:b/>
      <w:bCs/>
      <w:sz w:val="27"/>
      <w:szCs w:val="27"/>
    </w:rPr>
  </w:style>
  <w:style w:type="paragraph" w:styleId="NormalWeb">
    <w:name w:val="Normal (Web)"/>
    <w:basedOn w:val="Normal"/>
    <w:uiPriority w:val="99"/>
    <w:unhideWhenUsed/>
    <w:rsid w:val="0073202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020"/>
    <w:rPr>
      <w:color w:val="0000FF"/>
      <w:u w:val="single"/>
    </w:rPr>
  </w:style>
  <w:style w:type="character" w:customStyle="1" w:styleId="apple-converted-space">
    <w:name w:val="apple-converted-space"/>
    <w:basedOn w:val="DefaultParagraphFont"/>
    <w:rsid w:val="00732020"/>
  </w:style>
  <w:style w:type="character" w:customStyle="1" w:styleId="gadtopspacertext">
    <w:name w:val="g_ad_topspacer_text"/>
    <w:basedOn w:val="DefaultParagraphFont"/>
    <w:rsid w:val="00732020"/>
  </w:style>
  <w:style w:type="character" w:customStyle="1" w:styleId="body">
    <w:name w:val="body"/>
    <w:basedOn w:val="DefaultParagraphFont"/>
    <w:rsid w:val="007A7929"/>
  </w:style>
  <w:style w:type="character" w:customStyle="1" w:styleId="bodybold">
    <w:name w:val="bodybold"/>
    <w:basedOn w:val="DefaultParagraphFont"/>
    <w:rsid w:val="007A7929"/>
  </w:style>
  <w:style w:type="character" w:styleId="Strong">
    <w:name w:val="Strong"/>
    <w:basedOn w:val="DefaultParagraphFont"/>
    <w:uiPriority w:val="22"/>
    <w:qFormat/>
    <w:rsid w:val="007A7929"/>
    <w:rPr>
      <w:b/>
      <w:bCs/>
    </w:rPr>
  </w:style>
  <w:style w:type="paragraph" w:styleId="BalloonText">
    <w:name w:val="Balloon Text"/>
    <w:basedOn w:val="Normal"/>
    <w:link w:val="BalloonTextChar"/>
    <w:uiPriority w:val="99"/>
    <w:semiHidden/>
    <w:unhideWhenUsed/>
    <w:rsid w:val="007A7929"/>
    <w:rPr>
      <w:rFonts w:ascii="Tahoma" w:hAnsi="Tahoma" w:cs="Tahoma"/>
      <w:sz w:val="16"/>
      <w:szCs w:val="16"/>
    </w:rPr>
  </w:style>
  <w:style w:type="character" w:customStyle="1" w:styleId="BalloonTextChar">
    <w:name w:val="Balloon Text Char"/>
    <w:basedOn w:val="DefaultParagraphFont"/>
    <w:link w:val="BalloonText"/>
    <w:uiPriority w:val="99"/>
    <w:semiHidden/>
    <w:rsid w:val="007A7929"/>
    <w:rPr>
      <w:rFonts w:ascii="Tahoma" w:hAnsi="Tahoma" w:cs="Tahoma"/>
      <w:sz w:val="16"/>
      <w:szCs w:val="16"/>
    </w:rPr>
  </w:style>
  <w:style w:type="character" w:styleId="Emphasis">
    <w:name w:val="Emphasis"/>
    <w:basedOn w:val="DefaultParagraphFont"/>
    <w:uiPriority w:val="20"/>
    <w:qFormat/>
    <w:rsid w:val="007A7929"/>
    <w:rPr>
      <w:i/>
      <w:iCs/>
    </w:rPr>
  </w:style>
  <w:style w:type="table" w:styleId="TableGrid">
    <w:name w:val="Table Grid"/>
    <w:basedOn w:val="TableNormal"/>
    <w:uiPriority w:val="59"/>
    <w:rsid w:val="00101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1357"/>
    <w:pPr>
      <w:ind w:left="720"/>
      <w:contextualSpacing/>
    </w:pPr>
  </w:style>
</w:styles>
</file>

<file path=word/webSettings.xml><?xml version="1.0" encoding="utf-8"?>
<w:webSettings xmlns:r="http://schemas.openxmlformats.org/officeDocument/2006/relationships" xmlns:w="http://schemas.openxmlformats.org/wordprocessingml/2006/main">
  <w:divs>
    <w:div w:id="203491561">
      <w:bodyDiv w:val="1"/>
      <w:marLeft w:val="0"/>
      <w:marRight w:val="0"/>
      <w:marTop w:val="0"/>
      <w:marBottom w:val="0"/>
      <w:divBdr>
        <w:top w:val="none" w:sz="0" w:space="0" w:color="auto"/>
        <w:left w:val="none" w:sz="0" w:space="0" w:color="auto"/>
        <w:bottom w:val="none" w:sz="0" w:space="0" w:color="auto"/>
        <w:right w:val="none" w:sz="0" w:space="0" w:color="auto"/>
      </w:divBdr>
      <w:divsChild>
        <w:div w:id="647393918">
          <w:marLeft w:val="0"/>
          <w:marRight w:val="0"/>
          <w:marTop w:val="150"/>
          <w:marBottom w:val="150"/>
          <w:divBdr>
            <w:top w:val="single" w:sz="6" w:space="8" w:color="CCCCCC"/>
            <w:left w:val="none" w:sz="0" w:space="0" w:color="auto"/>
            <w:bottom w:val="single" w:sz="6" w:space="0" w:color="CCCCCC"/>
            <w:right w:val="none" w:sz="0" w:space="0" w:color="auto"/>
          </w:divBdr>
          <w:divsChild>
            <w:div w:id="289824479">
              <w:marLeft w:val="0"/>
              <w:marRight w:val="0"/>
              <w:marTop w:val="0"/>
              <w:marBottom w:val="0"/>
              <w:divBdr>
                <w:top w:val="none" w:sz="0" w:space="0" w:color="auto"/>
                <w:left w:val="none" w:sz="0" w:space="0" w:color="auto"/>
                <w:bottom w:val="none" w:sz="0" w:space="0" w:color="auto"/>
                <w:right w:val="none" w:sz="0" w:space="0" w:color="auto"/>
              </w:divBdr>
              <w:divsChild>
                <w:div w:id="724766093">
                  <w:marLeft w:val="0"/>
                  <w:marRight w:val="0"/>
                  <w:marTop w:val="0"/>
                  <w:marBottom w:val="0"/>
                  <w:divBdr>
                    <w:top w:val="none" w:sz="0" w:space="0" w:color="auto"/>
                    <w:left w:val="none" w:sz="0" w:space="0" w:color="auto"/>
                    <w:bottom w:val="none" w:sz="0" w:space="0" w:color="auto"/>
                    <w:right w:val="none" w:sz="0" w:space="0" w:color="auto"/>
                  </w:divBdr>
                </w:div>
                <w:div w:id="1635865226">
                  <w:marLeft w:val="0"/>
                  <w:marRight w:val="0"/>
                  <w:marTop w:val="0"/>
                  <w:marBottom w:val="0"/>
                  <w:divBdr>
                    <w:top w:val="none" w:sz="0" w:space="0" w:color="auto"/>
                    <w:left w:val="none" w:sz="0" w:space="0" w:color="auto"/>
                    <w:bottom w:val="none" w:sz="0" w:space="0" w:color="auto"/>
                    <w:right w:val="none" w:sz="0" w:space="0" w:color="auto"/>
                  </w:divBdr>
                  <w:divsChild>
                    <w:div w:id="1757095353">
                      <w:marLeft w:val="0"/>
                      <w:marRight w:val="0"/>
                      <w:marTop w:val="150"/>
                      <w:marBottom w:val="150"/>
                      <w:divBdr>
                        <w:top w:val="none" w:sz="0" w:space="0" w:color="auto"/>
                        <w:left w:val="none" w:sz="0" w:space="0" w:color="auto"/>
                        <w:bottom w:val="none" w:sz="0" w:space="0" w:color="auto"/>
                        <w:right w:val="none" w:sz="0" w:space="0" w:color="auto"/>
                      </w:divBdr>
                    </w:div>
                    <w:div w:id="12752861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96706816">
          <w:marLeft w:val="150"/>
          <w:marRight w:val="0"/>
          <w:marTop w:val="150"/>
          <w:marBottom w:val="150"/>
          <w:divBdr>
            <w:top w:val="none" w:sz="0" w:space="0" w:color="auto"/>
            <w:left w:val="none" w:sz="0" w:space="0" w:color="auto"/>
            <w:bottom w:val="none" w:sz="0" w:space="0" w:color="auto"/>
            <w:right w:val="none" w:sz="0" w:space="0" w:color="auto"/>
          </w:divBdr>
          <w:divsChild>
            <w:div w:id="15079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0751">
      <w:bodyDiv w:val="1"/>
      <w:marLeft w:val="0"/>
      <w:marRight w:val="0"/>
      <w:marTop w:val="0"/>
      <w:marBottom w:val="0"/>
      <w:divBdr>
        <w:top w:val="none" w:sz="0" w:space="0" w:color="auto"/>
        <w:left w:val="none" w:sz="0" w:space="0" w:color="auto"/>
        <w:bottom w:val="none" w:sz="0" w:space="0" w:color="auto"/>
        <w:right w:val="none" w:sz="0" w:space="0" w:color="auto"/>
      </w:divBdr>
    </w:div>
    <w:div w:id="1374422478">
      <w:bodyDiv w:val="1"/>
      <w:marLeft w:val="0"/>
      <w:marRight w:val="0"/>
      <w:marTop w:val="0"/>
      <w:marBottom w:val="0"/>
      <w:divBdr>
        <w:top w:val="none" w:sz="0" w:space="0" w:color="auto"/>
        <w:left w:val="none" w:sz="0" w:space="0" w:color="auto"/>
        <w:bottom w:val="none" w:sz="0" w:space="0" w:color="auto"/>
        <w:right w:val="none" w:sz="0" w:space="0" w:color="auto"/>
      </w:divBdr>
    </w:div>
    <w:div w:id="1631663498">
      <w:bodyDiv w:val="1"/>
      <w:marLeft w:val="0"/>
      <w:marRight w:val="0"/>
      <w:marTop w:val="0"/>
      <w:marBottom w:val="0"/>
      <w:divBdr>
        <w:top w:val="none" w:sz="0" w:space="0" w:color="auto"/>
        <w:left w:val="none" w:sz="0" w:space="0" w:color="auto"/>
        <w:bottom w:val="none" w:sz="0" w:space="0" w:color="auto"/>
        <w:right w:val="none" w:sz="0" w:space="0" w:color="auto"/>
      </w:divBdr>
      <w:divsChild>
        <w:div w:id="2351644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ainyquote.com/quotes/quotes/b/benjaminfr1191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lwf</dc:creator>
  <cp:keywords/>
  <dc:description/>
  <cp:lastModifiedBy>mhoyle</cp:lastModifiedBy>
  <cp:revision>2</cp:revision>
  <dcterms:created xsi:type="dcterms:W3CDTF">2014-03-17T16:03:00Z</dcterms:created>
  <dcterms:modified xsi:type="dcterms:W3CDTF">2014-03-17T16:03:00Z</dcterms:modified>
</cp:coreProperties>
</file>